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FD0" w:rsidRPr="00B05FD0" w:rsidRDefault="00B05FD0" w:rsidP="00B05F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5FD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B05FD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B05FD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05FD0" w:rsidRPr="00B05FD0" w:rsidRDefault="00B05FD0" w:rsidP="00B05F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5FD0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05FD0" w:rsidRPr="00B05FD0" w:rsidRDefault="00B05FD0" w:rsidP="00B05F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5FD0" w:rsidRPr="00B05FD0" w:rsidRDefault="00B05FD0" w:rsidP="00B05F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5FD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B05FD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05FD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B05FD0" w:rsidRPr="00B05FD0" w:rsidRDefault="00B05FD0" w:rsidP="00B05F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FD0" w:rsidRPr="00B05FD0" w:rsidRDefault="00B05FD0" w:rsidP="00B05F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B05FD0">
        <w:rPr>
          <w:rFonts w:ascii="Times New Roman" w:eastAsia="Times New Roman" w:hAnsi="Times New Roman"/>
          <w:sz w:val="26"/>
          <w:szCs w:val="26"/>
          <w:lang w:eastAsia="ru-RU"/>
        </w:rPr>
        <w:t xml:space="preserve">.08.2016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39</w:t>
      </w:r>
      <w:r w:rsidRPr="00B05FD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B05FD0" w:rsidRPr="00B05FD0" w:rsidRDefault="00B05FD0" w:rsidP="00B05F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5FD0" w:rsidRPr="00B05FD0" w:rsidRDefault="00B05FD0" w:rsidP="00B05F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5FD0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B05FD0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B05FD0" w:rsidRPr="00B05FD0" w:rsidRDefault="00B05FD0" w:rsidP="00B05FD0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927F4F" w:rsidRDefault="00927F4F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О назначении резервного избир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тельного участка</w:t>
      </w:r>
    </w:p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F48" w:rsidRPr="00927F4F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927F4F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. № 67-ФЗ «Об о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новных гарантиях избирательных прав и права на участие в референдуме граждан Российской Федерации»,  администрация </w:t>
      </w:r>
      <w:proofErr w:type="spellStart"/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347A9" w:rsidRDefault="00927F4F" w:rsidP="002347A9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2347A9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1. В целях обеспечения выборов</w:t>
      </w:r>
      <w:r w:rsidR="00283F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>18 сентября 2016</w:t>
      </w:r>
      <w:r w:rsidR="00283F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F4293" w:rsidRPr="00CF4293">
        <w:rPr>
          <w:rFonts w:ascii="Times New Roman" w:eastAsia="Times New Roman" w:hAnsi="Times New Roman"/>
          <w:sz w:val="26"/>
          <w:szCs w:val="26"/>
          <w:lang w:eastAsia="ru-RU"/>
        </w:rPr>
        <w:t>выборов депутатов Государственной Ду</w:t>
      </w:r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>мы Федерального Собрания Российской Федерации седьмого</w:t>
      </w:r>
      <w:proofErr w:type="gramEnd"/>
      <w:r w:rsidR="00CF4293" w:rsidRP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, на случай возникновения чрезвычайных ситуаций, назначить резервным избирательным участком помещение</w:t>
      </w:r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47A9" w:rsidRPr="002F0E98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2347A9">
        <w:rPr>
          <w:rFonts w:ascii="Times New Roman" w:eastAsia="Times New Roman" w:hAnsi="Times New Roman"/>
          <w:sz w:val="26"/>
          <w:szCs w:val="26"/>
          <w:lang w:eastAsia="ru-RU"/>
        </w:rPr>
        <w:t>униципального бюджетного образовател</w:t>
      </w:r>
      <w:r w:rsidR="002347A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2347A9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учреждения основная образовательная школа 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О.Н.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по согласованию).</w:t>
      </w:r>
    </w:p>
    <w:p w:rsidR="00927F4F" w:rsidRPr="00927F4F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А.Б. Миньков</w:t>
      </w: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27F4F" w:rsidRDefault="00CB00A9" w:rsidP="00927F4F">
      <w:pPr>
        <w:jc w:val="both"/>
        <w:rPr>
          <w:sz w:val="26"/>
          <w:szCs w:val="26"/>
        </w:rPr>
      </w:pPr>
    </w:p>
    <w:sectPr w:rsidR="00CB00A9" w:rsidRPr="00927F4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0"/>
    <w:rsid w:val="000448DF"/>
    <w:rsid w:val="002347A9"/>
    <w:rsid w:val="00283F48"/>
    <w:rsid w:val="00690778"/>
    <w:rsid w:val="007A55D0"/>
    <w:rsid w:val="00927F4F"/>
    <w:rsid w:val="00946767"/>
    <w:rsid w:val="00B05FD0"/>
    <w:rsid w:val="00CB00A9"/>
    <w:rsid w:val="00CF4293"/>
    <w:rsid w:val="00F15AF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2014-07-21T01:47:00Z</cp:lastPrinted>
  <dcterms:created xsi:type="dcterms:W3CDTF">2013-07-16T01:04:00Z</dcterms:created>
  <dcterms:modified xsi:type="dcterms:W3CDTF">2016-08-17T00:46:00Z</dcterms:modified>
</cp:coreProperties>
</file>